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11324" w14:textId="77777777" w:rsidR="00841DED" w:rsidRPr="00EC0FFE" w:rsidRDefault="00841DED" w:rsidP="00841DED">
      <w:pPr>
        <w:spacing w:after="0"/>
        <w:jc w:val="center"/>
        <w:rPr>
          <w:b/>
          <w:sz w:val="48"/>
        </w:rPr>
      </w:pPr>
      <w:bookmarkStart w:id="0" w:name="_GoBack"/>
      <w:bookmarkEnd w:id="0"/>
      <w:r w:rsidRPr="00EC0FFE">
        <w:rPr>
          <w:b/>
          <w:sz w:val="48"/>
        </w:rPr>
        <w:t>St. Ailbe’s School</w:t>
      </w:r>
    </w:p>
    <w:p w14:paraId="1B883009" w14:textId="77777777" w:rsidR="00CD5788" w:rsidRPr="00EC0FFE" w:rsidRDefault="000D090A" w:rsidP="00841DED">
      <w:pPr>
        <w:spacing w:before="0"/>
        <w:jc w:val="center"/>
        <w:rPr>
          <w:b/>
          <w:sz w:val="36"/>
        </w:rPr>
      </w:pPr>
      <w:r w:rsidRPr="00EC0FFE">
        <w:rPr>
          <w:b/>
          <w:sz w:val="36"/>
        </w:rPr>
        <w:t>Class Tutor</w:t>
      </w:r>
      <w:r w:rsidR="00841DED" w:rsidRPr="00EC0FFE">
        <w:rPr>
          <w:b/>
          <w:sz w:val="36"/>
        </w:rPr>
        <w:t xml:space="preserve"> Guidance Document</w:t>
      </w:r>
    </w:p>
    <w:p w14:paraId="52A78895" w14:textId="77777777" w:rsidR="00841DED" w:rsidRPr="00C72C75" w:rsidRDefault="00841DED" w:rsidP="005B4E13">
      <w:pPr>
        <w:shd w:val="clear" w:color="auto" w:fill="FFFFFF"/>
        <w:spacing w:before="0" w:after="0"/>
        <w:jc w:val="both"/>
        <w:textAlignment w:val="baseline"/>
        <w:rPr>
          <w:rFonts w:ascii="Calibri" w:eastAsia="Times New Roman" w:hAnsi="Calibri" w:cs="Calibri"/>
          <w:color w:val="FF0000"/>
          <w:szCs w:val="24"/>
          <w:lang w:eastAsia="en-IE"/>
        </w:rPr>
      </w:pP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The </w:t>
      </w:r>
      <w:r w:rsidR="004A4732">
        <w:rPr>
          <w:rFonts w:ascii="Calibri" w:eastAsia="Times New Roman" w:hAnsi="Calibri" w:cs="Calibri"/>
          <w:color w:val="000000"/>
          <w:szCs w:val="24"/>
          <w:lang w:eastAsia="en-IE"/>
        </w:rPr>
        <w:t>policy review team, with collaboration from our Guidance teachers and Year Heads, has collated the tasks outlined below</w:t>
      </w:r>
      <w:r w:rsidR="00F3099E">
        <w:rPr>
          <w:rFonts w:ascii="Calibri" w:eastAsia="Times New Roman" w:hAnsi="Calibri" w:cs="Calibri"/>
          <w:color w:val="000000"/>
          <w:szCs w:val="24"/>
          <w:lang w:eastAsia="en-IE"/>
        </w:rPr>
        <w:t>. These are the suggestions that we</w:t>
      </w: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 felt </w:t>
      </w:r>
      <w:r w:rsidR="00F3099E">
        <w:rPr>
          <w:rFonts w:ascii="Calibri" w:eastAsia="Times New Roman" w:hAnsi="Calibri" w:cs="Calibri"/>
          <w:color w:val="000000"/>
          <w:szCs w:val="24"/>
          <w:lang w:eastAsia="en-IE"/>
        </w:rPr>
        <w:t xml:space="preserve">were </w:t>
      </w: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relevant to class </w:t>
      </w:r>
      <w:r w:rsidR="004A4732">
        <w:rPr>
          <w:rFonts w:ascii="Calibri" w:eastAsia="Times New Roman" w:hAnsi="Calibri" w:cs="Calibri"/>
          <w:color w:val="000000"/>
          <w:szCs w:val="24"/>
          <w:lang w:eastAsia="en-IE"/>
        </w:rPr>
        <w:t>tutors</w:t>
      </w:r>
      <w:r>
        <w:rPr>
          <w:rFonts w:ascii="Calibri" w:eastAsia="Times New Roman" w:hAnsi="Calibri" w:cs="Calibri"/>
          <w:color w:val="000000"/>
          <w:szCs w:val="24"/>
          <w:lang w:eastAsia="en-IE"/>
        </w:rPr>
        <w:t xml:space="preserve"> in their supportive role to students. </w:t>
      </w:r>
      <w:r w:rsidR="008F7686">
        <w:rPr>
          <w:rFonts w:ascii="Calibri" w:eastAsia="Times New Roman" w:hAnsi="Calibri" w:cs="Calibri"/>
          <w:color w:val="000000"/>
          <w:szCs w:val="24"/>
          <w:lang w:eastAsia="en-IE"/>
        </w:rPr>
        <w:t xml:space="preserve">The team felt it important to split this role into priority and ongoing tasks throughout the year.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62B7" w14:paraId="3F64DC90" w14:textId="77777777" w:rsidTr="00020A2B">
        <w:tc>
          <w:tcPr>
            <w:tcW w:w="10485" w:type="dxa"/>
          </w:tcPr>
          <w:p w14:paraId="002FA8A1" w14:textId="77777777" w:rsidR="00D962B7" w:rsidRDefault="000D090A" w:rsidP="00D962B7">
            <w:pPr>
              <w:shd w:val="clear" w:color="auto" w:fill="FFFFFF"/>
              <w:spacing w:before="0" w:after="0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0D090A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 </w:t>
            </w:r>
            <w:r w:rsidR="004A4732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Tutor</w:t>
            </w:r>
            <w:r w:rsid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 will a</w:t>
            </w:r>
            <w:r w:rsidR="0056679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im to communicate the following early in the school year:</w:t>
            </w:r>
          </w:p>
        </w:tc>
      </w:tr>
      <w:tr w:rsidR="007B34CD" w14:paraId="52341F78" w14:textId="77777777" w:rsidTr="00020A2B">
        <w:tc>
          <w:tcPr>
            <w:tcW w:w="10485" w:type="dxa"/>
          </w:tcPr>
          <w:p w14:paraId="1B6E635F" w14:textId="77777777" w:rsidR="007B34CD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Set out seating plans for base classrooms and update where </w:t>
            </w:r>
            <w:r w:rsid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necessary.</w:t>
            </w:r>
          </w:p>
          <w:p w14:paraId="74E6FA51" w14:textId="77777777" w:rsidR="007B34CD" w:rsidRPr="007B34CD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0D090A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Check students have put their names on </w:t>
            </w:r>
            <w:r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their</w:t>
            </w:r>
            <w:r w:rsidRPr="000D090A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books</w:t>
            </w:r>
            <w:r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and school journal.</w:t>
            </w:r>
          </w:p>
          <w:p w14:paraId="5C1DE837" w14:textId="77777777" w:rsidR="007B34CD" w:rsidRPr="006F5198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Ensure</w:t>
            </w:r>
            <w:r w:rsidRPr="006F5198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students write their timetable 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in</w:t>
            </w:r>
            <w:r w:rsidRPr="006F5198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 xml:space="preserve"> their 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journals</w:t>
            </w:r>
            <w:r w:rsidRPr="006F5198">
              <w:rPr>
                <w:rFonts w:ascii="Calibri" w:eastAsia="Times New Roman" w:hAnsi="Calibri" w:cs="Calibri"/>
                <w:color w:val="000000"/>
                <w:szCs w:val="24"/>
                <w:bdr w:val="none" w:sz="0" w:space="0" w:color="auto" w:frame="1"/>
                <w:lang w:eastAsia="en-IE"/>
              </w:rPr>
              <w:t>.</w:t>
            </w:r>
          </w:p>
          <w:p w14:paraId="02626A50" w14:textId="77777777" w:rsidR="007B34CD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Allow students time to organise and tidy their bags and lockers during tutor classes.</w:t>
            </w:r>
          </w:p>
          <w:p w14:paraId="14953ADC" w14:textId="77777777" w:rsidR="005850E8" w:rsidRDefault="007B34CD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Encourage students to get the “basics” right that </w:t>
            </w:r>
            <w:r w:rsidR="00B80313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was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outlined at the start of the year. E.g. being prepared, on time, organised, respectful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to others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,</w:t>
            </w:r>
            <w:r w:rsidR="00E90261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good school citizen,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="0030752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putting rubbish into bins,</w:t>
            </w:r>
            <w:r w:rsidR="00E617A6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keeping base classrooms neat and tidy</w:t>
            </w:r>
            <w:r w:rsidR="0030752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etc.</w:t>
            </w:r>
          </w:p>
          <w:p w14:paraId="3BFFBB74" w14:textId="77777777" w:rsidR="005850E8" w:rsidRDefault="005850E8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Teachers will check that n</w:t>
            </w:r>
            <w:r w:rsidRPr="005850E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ames 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are </w:t>
            </w:r>
            <w:r w:rsidRPr="005850E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on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="00703A11" w:rsidRPr="00DC5989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students’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books and inspect their </w:t>
            </w:r>
            <w:r w:rsidRPr="005850E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condition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</w:t>
            </w:r>
          </w:p>
          <w:p w14:paraId="5CC71E17" w14:textId="77777777" w:rsidR="00D962B7" w:rsidRDefault="005850E8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Discuss safety and etiquette around the school at break and lunchtimes </w:t>
            </w:r>
            <w:r w:rsidR="00B80313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so</w:t>
            </w: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students are aware of school rules and </w:t>
            </w:r>
            <w:r w:rsidR="00B80313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are</w:t>
            </w: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considerate of ongoing classes throughout the school.</w:t>
            </w:r>
          </w:p>
          <w:p w14:paraId="5DDA4719" w14:textId="77777777" w:rsidR="00D962B7" w:rsidRDefault="007820E7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Speak to students about the safe and appropriate use of Microsoft School apps.</w:t>
            </w:r>
          </w:p>
          <w:p w14:paraId="19E675C2" w14:textId="77777777" w:rsidR="00D962B7" w:rsidRDefault="00D962B7" w:rsidP="00825A65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 w:rsidRP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Make students aware of the extra-curricular policy and explain that behaviour is important and that playing on teams is seen as a privilege in St. Ailbe’s.</w:t>
            </w:r>
          </w:p>
          <w:p w14:paraId="394047A1" w14:textId="77777777" w:rsidR="007820E7" w:rsidRDefault="0063376B" w:rsidP="00811BA7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Inform 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1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vertAlign w:val="superscript"/>
                <w:lang w:eastAsia="en-IE"/>
              </w:rPr>
              <w:t>st</w:t>
            </w:r>
            <w:r w:rsidR="00811BA7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Year</w:t>
            </w:r>
            <w:r w:rsidR="004F1706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</w:t>
            </w:r>
            <w:r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students of the Green Schools initiative and participation with the </w:t>
            </w:r>
            <w:r w:rsidR="00D02CCC"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Clean Up</w:t>
            </w:r>
            <w:r w:rsidRPr="00811BA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rota.</w:t>
            </w:r>
          </w:p>
          <w:p w14:paraId="7208AF25" w14:textId="77777777" w:rsidR="00133F11" w:rsidRPr="00811BA7" w:rsidRDefault="00133F11" w:rsidP="00811BA7">
            <w:pPr>
              <w:numPr>
                <w:ilvl w:val="0"/>
                <w:numId w:val="1"/>
              </w:numPr>
              <w:shd w:val="clear" w:color="auto" w:fill="FFFFFF"/>
              <w:spacing w:before="0" w:after="0"/>
              <w:ind w:left="714" w:hanging="357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Ensure Page 17 of Homework Journal is signed by all</w:t>
            </w:r>
            <w:r w:rsidR="00314E9B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</w:t>
            </w:r>
          </w:p>
        </w:tc>
      </w:tr>
    </w:tbl>
    <w:p w14:paraId="34A81057" w14:textId="77777777" w:rsidR="000D090A" w:rsidRPr="000D090A" w:rsidRDefault="000D090A" w:rsidP="000D090A">
      <w:pPr>
        <w:shd w:val="clear" w:color="auto" w:fill="FFFFFF"/>
        <w:spacing w:before="0" w:after="0" w:line="240" w:lineRule="auto"/>
        <w:textAlignment w:val="baseline"/>
        <w:rPr>
          <w:rFonts w:ascii="Calibri" w:eastAsia="Times New Roman" w:hAnsi="Calibri" w:cs="Calibri"/>
          <w:color w:val="000000"/>
          <w:szCs w:val="24"/>
          <w:lang w:eastAsia="en-IE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D962B7" w14:paraId="27F602D6" w14:textId="77777777" w:rsidTr="00020A2B">
        <w:tc>
          <w:tcPr>
            <w:tcW w:w="10485" w:type="dxa"/>
          </w:tcPr>
          <w:p w14:paraId="2E87B9F7" w14:textId="77777777" w:rsidR="00D962B7" w:rsidRDefault="004A4732" w:rsidP="00D962B7">
            <w:pPr>
              <w:shd w:val="clear" w:color="auto" w:fill="FFFFFF"/>
              <w:spacing w:before="0" w:after="0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Tutor</w:t>
            </w:r>
            <w:r w:rsid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 will</w:t>
            </w:r>
            <w:r w:rsidR="0056679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,</w:t>
            </w:r>
            <w:r w:rsid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on an ongoing basis</w:t>
            </w:r>
            <w:r w:rsidR="0056679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, carry out the following</w:t>
            </w:r>
            <w:r w:rsidR="00D962B7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:</w:t>
            </w:r>
          </w:p>
        </w:tc>
      </w:tr>
      <w:tr w:rsidR="007B34CD" w14:paraId="1DC45A22" w14:textId="77777777" w:rsidTr="00020A2B">
        <w:tc>
          <w:tcPr>
            <w:tcW w:w="10485" w:type="dxa"/>
          </w:tcPr>
          <w:p w14:paraId="23D797DF" w14:textId="77777777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Carry out regular checks to see if students are writing their homework </w:t>
            </w:r>
            <w:r w:rsidR="00825A65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in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the journal. </w:t>
            </w:r>
          </w:p>
          <w:p w14:paraId="20EA0E78" w14:textId="77777777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Locker check with a class group, keeping their books and materials in good condition. </w:t>
            </w:r>
          </w:p>
          <w:p w14:paraId="4E39DDDF" w14:textId="77777777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Class </w:t>
            </w:r>
            <w:r w:rsidR="00825A65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teachers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are responsible for maintaining seating plans for base classrooms (using anti-bullying information). </w:t>
            </w:r>
          </w:p>
          <w:p w14:paraId="1D018A68" w14:textId="77777777" w:rsidR="005850E8" w:rsidRDefault="005850E8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Introduce and promote study skills and revision techniques in advance of </w:t>
            </w:r>
            <w:r w:rsidR="00FE092D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term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tests</w:t>
            </w:r>
            <w:r w:rsidR="00825A65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.</w:t>
            </w:r>
          </w:p>
          <w:p w14:paraId="5F277BD1" w14:textId="77777777" w:rsidR="007B34CD" w:rsidRDefault="007B34CD" w:rsidP="005850E8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A Vsware entries check on a regular basis and monitor behaviour.</w:t>
            </w:r>
          </w:p>
          <w:p w14:paraId="08C5D812" w14:textId="77777777" w:rsidR="007B34CD" w:rsidRDefault="00A33C81" w:rsidP="007B34CD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S</w:t>
            </w:r>
            <w:r w:rsidRPr="00F15F8D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chool Ethos and show respect to persons in and around the school environment. </w:t>
            </w:r>
          </w:p>
          <w:p w14:paraId="28FEE788" w14:textId="77777777" w:rsidR="004A4732" w:rsidRDefault="00132C0E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Ensure that students have completed the academic tracking for relevant terms.</w:t>
            </w:r>
          </w:p>
          <w:p w14:paraId="560520B3" w14:textId="77777777" w:rsidR="004A4732" w:rsidRPr="00716EB8" w:rsidRDefault="004A4732" w:rsidP="004A4732">
            <w:pPr>
              <w:numPr>
                <w:ilvl w:val="0"/>
                <w:numId w:val="3"/>
              </w:numPr>
              <w:shd w:val="clear" w:color="auto" w:fill="FFFFFF"/>
              <w:spacing w:before="0" w:after="0"/>
              <w:ind w:left="714" w:hanging="357"/>
              <w:textAlignment w:val="baseline"/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</w:pP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Introduce the students to the Token System when it is rolled out </w:t>
            </w:r>
            <w:r w:rsidR="00C43E28"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>by our BFL</w:t>
            </w:r>
            <w:r>
              <w:rPr>
                <w:rFonts w:ascii="Calibri" w:eastAsia="Times New Roman" w:hAnsi="Calibri" w:cs="Calibri"/>
                <w:color w:val="000000"/>
                <w:szCs w:val="24"/>
                <w:lang w:eastAsia="en-IE"/>
              </w:rPr>
              <w:t xml:space="preserve"> team, encourage effort and participation in the system, outlining the rewards for the successful class group.</w:t>
            </w:r>
          </w:p>
        </w:tc>
      </w:tr>
    </w:tbl>
    <w:p w14:paraId="10C27B6F" w14:textId="77777777" w:rsidR="000D090A" w:rsidRDefault="000D090A" w:rsidP="00CE3389"/>
    <w:sectPr w:rsidR="000D090A" w:rsidSect="00CE3389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D367B"/>
    <w:multiLevelType w:val="multilevel"/>
    <w:tmpl w:val="ABB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9D44BD"/>
    <w:multiLevelType w:val="multilevel"/>
    <w:tmpl w:val="ABB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F8379F"/>
    <w:multiLevelType w:val="multilevel"/>
    <w:tmpl w:val="ABBA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90A"/>
    <w:rsid w:val="00020A2B"/>
    <w:rsid w:val="000269F3"/>
    <w:rsid w:val="000554B1"/>
    <w:rsid w:val="000D090A"/>
    <w:rsid w:val="00106F85"/>
    <w:rsid w:val="00117B75"/>
    <w:rsid w:val="00132C0E"/>
    <w:rsid w:val="00133F11"/>
    <w:rsid w:val="002037FD"/>
    <w:rsid w:val="00214DD6"/>
    <w:rsid w:val="002A78F5"/>
    <w:rsid w:val="002C584B"/>
    <w:rsid w:val="00307527"/>
    <w:rsid w:val="00314E9B"/>
    <w:rsid w:val="0032377F"/>
    <w:rsid w:val="00361B64"/>
    <w:rsid w:val="00386C87"/>
    <w:rsid w:val="004237FE"/>
    <w:rsid w:val="00443604"/>
    <w:rsid w:val="004A4732"/>
    <w:rsid w:val="004F1706"/>
    <w:rsid w:val="00513441"/>
    <w:rsid w:val="00527126"/>
    <w:rsid w:val="005302AA"/>
    <w:rsid w:val="0055323D"/>
    <w:rsid w:val="00566797"/>
    <w:rsid w:val="00577501"/>
    <w:rsid w:val="00580D09"/>
    <w:rsid w:val="005850E8"/>
    <w:rsid w:val="005B4E13"/>
    <w:rsid w:val="005E27AB"/>
    <w:rsid w:val="005F0C69"/>
    <w:rsid w:val="0063376B"/>
    <w:rsid w:val="00665C0F"/>
    <w:rsid w:val="00681482"/>
    <w:rsid w:val="006A3779"/>
    <w:rsid w:val="006F5198"/>
    <w:rsid w:val="00703A11"/>
    <w:rsid w:val="00716EB8"/>
    <w:rsid w:val="007820E7"/>
    <w:rsid w:val="00785E81"/>
    <w:rsid w:val="007B34CD"/>
    <w:rsid w:val="007E6E3E"/>
    <w:rsid w:val="00811BA7"/>
    <w:rsid w:val="00825A65"/>
    <w:rsid w:val="00830742"/>
    <w:rsid w:val="00841DED"/>
    <w:rsid w:val="008B2637"/>
    <w:rsid w:val="008F7686"/>
    <w:rsid w:val="009477E3"/>
    <w:rsid w:val="009C74DC"/>
    <w:rsid w:val="009C7860"/>
    <w:rsid w:val="009E05D5"/>
    <w:rsid w:val="00A13937"/>
    <w:rsid w:val="00A33C81"/>
    <w:rsid w:val="00B80313"/>
    <w:rsid w:val="00BB6122"/>
    <w:rsid w:val="00BF0818"/>
    <w:rsid w:val="00C43E28"/>
    <w:rsid w:val="00C64D33"/>
    <w:rsid w:val="00C72C75"/>
    <w:rsid w:val="00CA7491"/>
    <w:rsid w:val="00CC7FEA"/>
    <w:rsid w:val="00CE3389"/>
    <w:rsid w:val="00CF11D5"/>
    <w:rsid w:val="00D02CCC"/>
    <w:rsid w:val="00D175D7"/>
    <w:rsid w:val="00D962B7"/>
    <w:rsid w:val="00DC5989"/>
    <w:rsid w:val="00DD7263"/>
    <w:rsid w:val="00DE55CD"/>
    <w:rsid w:val="00DF55E4"/>
    <w:rsid w:val="00E617A6"/>
    <w:rsid w:val="00E90261"/>
    <w:rsid w:val="00E96199"/>
    <w:rsid w:val="00EC0FFE"/>
    <w:rsid w:val="00EF2011"/>
    <w:rsid w:val="00F15F8D"/>
    <w:rsid w:val="00F3099E"/>
    <w:rsid w:val="00FD07E8"/>
    <w:rsid w:val="00FE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94A40"/>
  <w15:chartTrackingRefBased/>
  <w15:docId w15:val="{22D9A29C-AA13-4488-9C79-0BC58ABE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79"/>
    <w:pPr>
      <w:spacing w:before="240" w:after="240" w:line="36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jk79v9jq5">
    <w:name w:val="markjk79v9jq5"/>
    <w:basedOn w:val="DefaultParagraphFont"/>
    <w:rsid w:val="009C7860"/>
  </w:style>
  <w:style w:type="paragraph" w:styleId="ListParagraph">
    <w:name w:val="List Paragraph"/>
    <w:basedOn w:val="Normal"/>
    <w:uiPriority w:val="34"/>
    <w:qFormat/>
    <w:rsid w:val="00830742"/>
    <w:pPr>
      <w:ind w:left="720"/>
      <w:contextualSpacing/>
    </w:pPr>
  </w:style>
  <w:style w:type="table" w:styleId="TableGrid">
    <w:name w:val="Table Grid"/>
    <w:basedOn w:val="TableNormal"/>
    <w:uiPriority w:val="39"/>
    <w:rsid w:val="00117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99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2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4a7c25-a72a-4e3a-990a-50494032317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8" ma:contentTypeDescription="Create a new document." ma:contentTypeScope="" ma:versionID="bd18bba7c35f2fd8e6e8d528e77881e4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0637f4e2b43deb8c0f8f1dd5c7393925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FC5F5-159A-40C3-B41C-A24D1F33FE9B}">
  <ds:schemaRefs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infopath/2007/PartnerControls"/>
    <ds:schemaRef ds:uri="e032ae29-fc85-487f-a9dc-a978520f2e1d"/>
    <ds:schemaRef ds:uri="http://schemas.microsoft.com/office/2006/documentManagement/types"/>
    <ds:schemaRef ds:uri="http://schemas.openxmlformats.org/package/2006/metadata/core-properties"/>
    <ds:schemaRef ds:uri="814a7c25-a72a-4e3a-990a-504940323173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7976D0E-D149-4622-B07D-BE570502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6414AF-55EC-4B52-A9D5-5B6F70372B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Roche</dc:creator>
  <cp:keywords/>
  <dc:description/>
  <cp:lastModifiedBy>Ruaidhri Devitt</cp:lastModifiedBy>
  <cp:revision>2</cp:revision>
  <cp:lastPrinted>2022-09-26T12:41:00Z</cp:lastPrinted>
  <dcterms:created xsi:type="dcterms:W3CDTF">2024-09-02T09:21:00Z</dcterms:created>
  <dcterms:modified xsi:type="dcterms:W3CDTF">2024-09-02T09:21:00Z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</Properties>
</file>